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9A" w:rsidRDefault="00646A9A" w:rsidP="00646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668614"/>
            <wp:effectExtent l="19050" t="0" r="0" b="0"/>
            <wp:docPr id="1" name="Obraz 1" descr="C:\Users\Izabela\Desktop\logo_kolor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esktop\logo_kolor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A9A" w:rsidRDefault="00646A9A" w:rsidP="00646A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A9A" w:rsidRDefault="00646A9A" w:rsidP="00646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Joanna Bielecka-Prus</w:t>
      </w:r>
    </w:p>
    <w:p w:rsidR="00646A9A" w:rsidRDefault="00646A9A" w:rsidP="00646A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A9A" w:rsidRDefault="00DC45F5" w:rsidP="00646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Warsztaty- </w:t>
      </w:r>
      <w:r w:rsidR="00646A9A">
        <w:rPr>
          <w:rFonts w:ascii="Times New Roman" w:hAnsi="Times New Roman" w:cs="Times New Roman"/>
          <w:sz w:val="24"/>
          <w:szCs w:val="24"/>
        </w:rPr>
        <w:t>Analiza dyskursu</w:t>
      </w:r>
    </w:p>
    <w:p w:rsidR="00646A9A" w:rsidRDefault="00646A9A" w:rsidP="00646A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A9A" w:rsidRDefault="00646A9A" w:rsidP="00646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warsztatów jest zapoznanie uczestników z procesami językowego konstruowania rzeczywistości społecznej ze szczególnym uwzględnieniem sfery publicznej. W części teoretycznej omówione zostaną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performatywne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wymiary działań językowych z perspektywy lingwistyki funkcjonalnej, krytycznej analizy dyskursu, analizy korpusowej, analizy konwersacyjnej, etnografii komunikowania, socjolingwistyki i semiotyki społecznej </w:t>
      </w:r>
      <w:r w:rsidRPr="006653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53D7">
        <w:rPr>
          <w:rFonts w:ascii="Times New Roman" w:hAnsi="Times New Roman" w:cs="Times New Roman"/>
          <w:sz w:val="24"/>
          <w:szCs w:val="24"/>
        </w:rPr>
        <w:t>Kress</w:t>
      </w:r>
      <w:proofErr w:type="spellEnd"/>
      <w:r w:rsidRPr="006653D7">
        <w:rPr>
          <w:rFonts w:ascii="Times New Roman" w:hAnsi="Times New Roman" w:cs="Times New Roman"/>
          <w:sz w:val="24"/>
          <w:szCs w:val="24"/>
        </w:rPr>
        <w:t xml:space="preserve"> i van </w:t>
      </w:r>
      <w:proofErr w:type="spellStart"/>
      <w:r w:rsidRPr="006653D7">
        <w:rPr>
          <w:rFonts w:ascii="Times New Roman" w:hAnsi="Times New Roman" w:cs="Times New Roman"/>
          <w:sz w:val="24"/>
          <w:szCs w:val="24"/>
        </w:rPr>
        <w:t>Leeuwen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W części warsztatowej analizowane będą konkretne teksty wykorzystujące narzędzia analityczne opracowane w ramach omówionych podejść. Będziemy także porównywać potencjał poznawczy tych perspektyw w relacji do konkretnych badań prowadzonych przez uczestników warsztatów.  </w:t>
      </w:r>
    </w:p>
    <w:p w:rsidR="00C758CC" w:rsidRPr="00646A9A" w:rsidRDefault="00C758CC" w:rsidP="00646A9A">
      <w:pPr>
        <w:rPr>
          <w:szCs w:val="20"/>
        </w:rPr>
      </w:pPr>
    </w:p>
    <w:sectPr w:rsidR="00C758CC" w:rsidRPr="00646A9A" w:rsidSect="0090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8CC"/>
    <w:rsid w:val="00045AB5"/>
    <w:rsid w:val="000C2F0D"/>
    <w:rsid w:val="0012677F"/>
    <w:rsid w:val="00126908"/>
    <w:rsid w:val="00176537"/>
    <w:rsid w:val="001B45D9"/>
    <w:rsid w:val="00270686"/>
    <w:rsid w:val="0027069D"/>
    <w:rsid w:val="0027758F"/>
    <w:rsid w:val="002D24F7"/>
    <w:rsid w:val="0035085F"/>
    <w:rsid w:val="0038444C"/>
    <w:rsid w:val="00440508"/>
    <w:rsid w:val="00460138"/>
    <w:rsid w:val="00474DD9"/>
    <w:rsid w:val="00504C06"/>
    <w:rsid w:val="00545D52"/>
    <w:rsid w:val="0061734B"/>
    <w:rsid w:val="00630566"/>
    <w:rsid w:val="00646A9A"/>
    <w:rsid w:val="006D7413"/>
    <w:rsid w:val="00716A1D"/>
    <w:rsid w:val="007C2422"/>
    <w:rsid w:val="00871CD9"/>
    <w:rsid w:val="009075D3"/>
    <w:rsid w:val="00910D0B"/>
    <w:rsid w:val="00915695"/>
    <w:rsid w:val="00916604"/>
    <w:rsid w:val="00971FAD"/>
    <w:rsid w:val="00A95835"/>
    <w:rsid w:val="00B752E6"/>
    <w:rsid w:val="00B86A65"/>
    <w:rsid w:val="00BD1F74"/>
    <w:rsid w:val="00C6602B"/>
    <w:rsid w:val="00C758CC"/>
    <w:rsid w:val="00C94D1F"/>
    <w:rsid w:val="00CD51DF"/>
    <w:rsid w:val="00DC45F5"/>
    <w:rsid w:val="00E40F05"/>
    <w:rsid w:val="00E41E1E"/>
    <w:rsid w:val="00EA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C758CC"/>
  </w:style>
  <w:style w:type="paragraph" w:styleId="Tekstdymka">
    <w:name w:val="Balloon Text"/>
    <w:basedOn w:val="Normalny"/>
    <w:link w:val="TekstdymkaZnak"/>
    <w:uiPriority w:val="99"/>
    <w:semiHidden/>
    <w:unhideWhenUsed/>
    <w:rsid w:val="0091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695"/>
    <w:rPr>
      <w:rFonts w:ascii="Segoe UI" w:hAnsi="Segoe UI" w:cs="Segoe UI"/>
      <w:sz w:val="18"/>
      <w:szCs w:val="18"/>
    </w:rPr>
  </w:style>
  <w:style w:type="character" w:customStyle="1" w:styleId="il">
    <w:name w:val="il"/>
    <w:basedOn w:val="Domylnaczcionkaakapitu"/>
    <w:rsid w:val="0038444C"/>
  </w:style>
  <w:style w:type="paragraph" w:customStyle="1" w:styleId="m3643249039227665452gmail-m2753207297933207697gmail-msobodytext2">
    <w:name w:val="m_3643249039227665452gmail-m_2753207297933207697gmail-msobodytext2"/>
    <w:basedOn w:val="Normalny"/>
    <w:rsid w:val="0038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3643249039227665452gmail-m2753207297933207697gmail-msolistparagraph">
    <w:name w:val="m_3643249039227665452gmail-m_2753207297933207697gmail-msolistparagraph"/>
    <w:basedOn w:val="Normalny"/>
    <w:rsid w:val="0038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073D-5313-47D2-9987-4B231D6E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Pol</dc:creator>
  <cp:lastModifiedBy>Izabela Bukalska</cp:lastModifiedBy>
  <cp:revision>2</cp:revision>
  <cp:lastPrinted>2019-02-19T14:33:00Z</cp:lastPrinted>
  <dcterms:created xsi:type="dcterms:W3CDTF">2019-03-10T23:44:00Z</dcterms:created>
  <dcterms:modified xsi:type="dcterms:W3CDTF">2019-03-10T23:44:00Z</dcterms:modified>
</cp:coreProperties>
</file>